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5814" w14:textId="77777777" w:rsidR="00E60705" w:rsidRPr="004918AB" w:rsidRDefault="00E60705" w:rsidP="00E60705">
      <w:pPr>
        <w:pStyle w:val="a3"/>
        <w:jc w:val="right"/>
        <w:rPr>
          <w:sz w:val="26"/>
          <w:szCs w:val="26"/>
          <w:lang w:val="ru-RU"/>
        </w:rPr>
      </w:pPr>
      <w:r w:rsidRPr="004918AB">
        <w:rPr>
          <w:sz w:val="26"/>
          <w:szCs w:val="26"/>
          <w:lang w:val="ru-RU"/>
        </w:rPr>
        <w:t>Приложение № 5</w:t>
      </w:r>
    </w:p>
    <w:p w14:paraId="1354B77B" w14:textId="77777777" w:rsidR="00E60705" w:rsidRPr="004918AB" w:rsidRDefault="00E60705" w:rsidP="00E60705">
      <w:pPr>
        <w:pStyle w:val="a3"/>
        <w:jc w:val="right"/>
        <w:rPr>
          <w:sz w:val="26"/>
          <w:szCs w:val="26"/>
          <w:lang w:val="ru-RU"/>
        </w:rPr>
      </w:pPr>
      <w:r w:rsidRPr="004918AB">
        <w:rPr>
          <w:sz w:val="26"/>
          <w:szCs w:val="26"/>
          <w:lang w:val="ru-RU"/>
        </w:rPr>
        <w:t xml:space="preserve">к приказу ГАУ СО КЦСОН </w:t>
      </w:r>
    </w:p>
    <w:p w14:paraId="340FB6B6" w14:textId="77777777" w:rsidR="00E60705" w:rsidRPr="004918AB" w:rsidRDefault="00E60705" w:rsidP="00E60705">
      <w:pPr>
        <w:pStyle w:val="a3"/>
        <w:jc w:val="right"/>
        <w:rPr>
          <w:sz w:val="26"/>
          <w:szCs w:val="26"/>
          <w:lang w:val="ru-RU"/>
        </w:rPr>
      </w:pPr>
      <w:r w:rsidRPr="004918AB">
        <w:rPr>
          <w:sz w:val="26"/>
          <w:szCs w:val="26"/>
          <w:lang w:val="ru-RU"/>
        </w:rPr>
        <w:t xml:space="preserve">Лысогорского района </w:t>
      </w:r>
    </w:p>
    <w:p w14:paraId="59E13377" w14:textId="77777777" w:rsidR="00E60705" w:rsidRPr="004918AB" w:rsidRDefault="00E60705" w:rsidP="00E60705">
      <w:pPr>
        <w:pStyle w:val="a3"/>
        <w:jc w:val="right"/>
        <w:rPr>
          <w:sz w:val="26"/>
          <w:szCs w:val="26"/>
          <w:lang w:val="ru-RU"/>
        </w:rPr>
      </w:pPr>
      <w:r w:rsidRPr="004918AB">
        <w:rPr>
          <w:sz w:val="26"/>
          <w:szCs w:val="26"/>
          <w:lang w:val="ru-RU"/>
        </w:rPr>
        <w:t xml:space="preserve">от 03.04.2018 г. № 71-п </w:t>
      </w:r>
    </w:p>
    <w:p w14:paraId="2F8043C8" w14:textId="77777777" w:rsidR="00E60705" w:rsidRPr="004918AB" w:rsidRDefault="00E60705" w:rsidP="00E60705">
      <w:pPr>
        <w:pStyle w:val="a3"/>
        <w:jc w:val="center"/>
        <w:rPr>
          <w:sz w:val="26"/>
          <w:szCs w:val="26"/>
          <w:lang w:val="ru-RU"/>
        </w:rPr>
      </w:pPr>
    </w:p>
    <w:p w14:paraId="66B52A8B" w14:textId="77777777" w:rsidR="00E60705" w:rsidRPr="004918AB" w:rsidRDefault="00E60705" w:rsidP="00E60705">
      <w:pPr>
        <w:jc w:val="center"/>
        <w:rPr>
          <w:b/>
          <w:bCs/>
          <w:sz w:val="26"/>
          <w:szCs w:val="26"/>
        </w:rPr>
      </w:pPr>
      <w:r w:rsidRPr="004918AB">
        <w:rPr>
          <w:b/>
          <w:bCs/>
          <w:sz w:val="26"/>
          <w:szCs w:val="26"/>
        </w:rPr>
        <w:t>ПОРЯДОК</w:t>
      </w:r>
    </w:p>
    <w:p w14:paraId="4F2DFCFF" w14:textId="77777777" w:rsidR="00E60705" w:rsidRPr="004918AB" w:rsidRDefault="00E60705" w:rsidP="00E60705">
      <w:pPr>
        <w:jc w:val="center"/>
        <w:rPr>
          <w:b/>
          <w:bCs/>
          <w:sz w:val="26"/>
          <w:szCs w:val="26"/>
        </w:rPr>
      </w:pPr>
      <w:r w:rsidRPr="004918AB">
        <w:rPr>
          <w:b/>
          <w:bCs/>
          <w:sz w:val="26"/>
          <w:szCs w:val="26"/>
        </w:rPr>
        <w:t xml:space="preserve">уведомления директора ГАУ СО КЦСОН Лысогорского района </w:t>
      </w:r>
    </w:p>
    <w:p w14:paraId="324FAF0F" w14:textId="77777777" w:rsidR="00E60705" w:rsidRPr="004918AB" w:rsidRDefault="00E60705" w:rsidP="00E60705">
      <w:pPr>
        <w:jc w:val="center"/>
        <w:rPr>
          <w:b/>
          <w:bCs/>
          <w:sz w:val="26"/>
          <w:szCs w:val="26"/>
        </w:rPr>
      </w:pPr>
      <w:r w:rsidRPr="004918AB">
        <w:rPr>
          <w:b/>
          <w:bCs/>
          <w:sz w:val="26"/>
          <w:szCs w:val="26"/>
        </w:rPr>
        <w:t xml:space="preserve">о фактах обращения в целях склонения работника учреждения </w:t>
      </w:r>
    </w:p>
    <w:p w14:paraId="35FBA5EC" w14:textId="77777777" w:rsidR="00E60705" w:rsidRPr="004918AB" w:rsidRDefault="00E60705" w:rsidP="00E60705">
      <w:pPr>
        <w:jc w:val="center"/>
        <w:rPr>
          <w:b/>
          <w:bCs/>
          <w:sz w:val="26"/>
          <w:szCs w:val="26"/>
        </w:rPr>
      </w:pPr>
      <w:r w:rsidRPr="004918AB">
        <w:rPr>
          <w:b/>
          <w:bCs/>
          <w:sz w:val="26"/>
          <w:szCs w:val="26"/>
        </w:rPr>
        <w:t>к совершению коррупционных правонарушений</w:t>
      </w:r>
    </w:p>
    <w:p w14:paraId="12190F8D" w14:textId="77777777" w:rsidR="00E60705" w:rsidRPr="004918AB" w:rsidRDefault="00E60705" w:rsidP="00E60705">
      <w:pPr>
        <w:jc w:val="both"/>
        <w:rPr>
          <w:sz w:val="26"/>
          <w:szCs w:val="26"/>
        </w:rPr>
      </w:pPr>
    </w:p>
    <w:p w14:paraId="66764C44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1. </w:t>
      </w:r>
      <w:r w:rsidRPr="004918AB">
        <w:rPr>
          <w:sz w:val="26"/>
          <w:szCs w:val="26"/>
        </w:rPr>
        <w:t>Настоящим Порядком устанавливается процедура уведомления директора государственного автономного учреждения Саратовской области «Комплексный центр социального обслуживания населения Лысогорского района» (далее – учреждение) о фактах обращения в целях склонения специалиста к совершению коррупционных правонарушений (далее – уведомление), а также перечень сведений, содержащийся в уведомлениях, организация проверки этих сведений и порядок регистрации уведомлений.</w:t>
      </w:r>
    </w:p>
    <w:p w14:paraId="6358C7CF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2. </w:t>
      </w:r>
      <w:r w:rsidRPr="004918AB">
        <w:rPr>
          <w:sz w:val="26"/>
          <w:szCs w:val="26"/>
        </w:rPr>
        <w:t>В представленном уведомлении указываются:</w:t>
      </w:r>
    </w:p>
    <w:p w14:paraId="5FF63ABF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фамилия, имя, отчество, наименование должности специалиста учреждения - составителя уведомления (далее – составитель уведомления);</w:t>
      </w:r>
    </w:p>
    <w:p w14:paraId="04389678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краткое описание должностных обязанностей;</w:t>
      </w:r>
    </w:p>
    <w:p w14:paraId="09F12E59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факты и обстоятельства, послужившие основанием для составления уведомления;</w:t>
      </w:r>
    </w:p>
    <w:p w14:paraId="048BBB04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дата, место и время события.</w:t>
      </w:r>
    </w:p>
    <w:p w14:paraId="7F924225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3. </w:t>
      </w:r>
      <w:r w:rsidRPr="004918AB">
        <w:rPr>
          <w:sz w:val="26"/>
          <w:szCs w:val="26"/>
        </w:rPr>
        <w:t>Специалисты учреждения представляют уведомление в организационно-правовой отдел.</w:t>
      </w:r>
    </w:p>
    <w:p w14:paraId="29008067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4. </w:t>
      </w:r>
      <w:r w:rsidRPr="004918AB">
        <w:rPr>
          <w:sz w:val="26"/>
          <w:szCs w:val="26"/>
        </w:rPr>
        <w:t>Представленное уведомление регистрируется в журнале регистрации уведомлений:</w:t>
      </w:r>
    </w:p>
    <w:p w14:paraId="134AA5BE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в тот же день, если оно поступило по почте либо представлено курьером;</w:t>
      </w:r>
    </w:p>
    <w:p w14:paraId="31C537F3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незамедлительно, в присутствии составителя уведомления, если уведомление представлено им лично.</w:t>
      </w:r>
    </w:p>
    <w:p w14:paraId="76003B84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5. </w:t>
      </w:r>
      <w:r w:rsidRPr="004918AB">
        <w:rPr>
          <w:sz w:val="26"/>
          <w:szCs w:val="26"/>
        </w:rPr>
        <w:t>Журнал регистрации уведомлений включает в себя следующие разделы:</w:t>
      </w:r>
    </w:p>
    <w:p w14:paraId="01F839C8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дата регистрации уведомления;</w:t>
      </w:r>
    </w:p>
    <w:p w14:paraId="2ACD66D4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фамилия, имя, отчество, наименование должности составителя уведомления.</w:t>
      </w:r>
    </w:p>
    <w:p w14:paraId="24EE9D33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6. </w:t>
      </w:r>
      <w:r w:rsidRPr="004918AB">
        <w:rPr>
          <w:sz w:val="26"/>
          <w:szCs w:val="26"/>
        </w:rPr>
        <w:t xml:space="preserve">После соответствующей регистрации уведомление в течение одного рабочего дня передается для рассмотрения директору. </w:t>
      </w:r>
    </w:p>
    <w:p w14:paraId="71117143" w14:textId="77777777" w:rsidR="00E60705" w:rsidRPr="004918AB" w:rsidRDefault="00E60705" w:rsidP="00E60705">
      <w:pPr>
        <w:ind w:firstLine="708"/>
        <w:jc w:val="both"/>
        <w:rPr>
          <w:sz w:val="26"/>
          <w:szCs w:val="26"/>
        </w:rPr>
      </w:pPr>
      <w:r w:rsidRPr="004918AB">
        <w:rPr>
          <w:b/>
          <w:sz w:val="26"/>
          <w:szCs w:val="26"/>
        </w:rPr>
        <w:t>7.</w:t>
      </w:r>
      <w:r w:rsidRPr="004918AB">
        <w:rPr>
          <w:sz w:val="26"/>
          <w:szCs w:val="26"/>
        </w:rPr>
        <w:t xml:space="preserve"> Информация о поступлении уведомления в течение рабочего дня направляется в министерство социального развития Саратовской области.</w:t>
      </w:r>
    </w:p>
    <w:p w14:paraId="4532F8F9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8. </w:t>
      </w:r>
      <w:r w:rsidRPr="004918AB">
        <w:rPr>
          <w:sz w:val="26"/>
          <w:szCs w:val="26"/>
        </w:rPr>
        <w:t>Директор в течение двух рабочих дней со дня получения уведомления принимает решение об организации проверки содержащихся в нем сведений (далее – проверка).</w:t>
      </w:r>
    </w:p>
    <w:p w14:paraId="4F863602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9. </w:t>
      </w:r>
      <w:r w:rsidRPr="004918AB">
        <w:rPr>
          <w:sz w:val="26"/>
          <w:szCs w:val="26"/>
        </w:rPr>
        <w:t>Для проведения проверки образуется комиссия. Проверка должна быть завершена не позднее, чем через пять рабочих дней со дня принятия решения о ее проведении.</w:t>
      </w:r>
    </w:p>
    <w:p w14:paraId="6AD2C47D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10. </w:t>
      </w:r>
      <w:r w:rsidRPr="004918AB">
        <w:rPr>
          <w:sz w:val="26"/>
          <w:szCs w:val="26"/>
        </w:rPr>
        <w:t xml:space="preserve">В заседании комиссии по проведению проверки принимают участие: директор, в его отсутствие – заместитель директора, представитель министерства социального развития Саратовской области (по согласованию), начальник </w:t>
      </w:r>
      <w:r w:rsidRPr="004918AB">
        <w:rPr>
          <w:sz w:val="26"/>
          <w:szCs w:val="26"/>
        </w:rPr>
        <w:lastRenderedPageBreak/>
        <w:t>организационно-правового отдела, непосредственный руководитель составителя уведомления.</w:t>
      </w:r>
    </w:p>
    <w:p w14:paraId="32C8E07A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11. </w:t>
      </w:r>
      <w:r w:rsidRPr="004918AB">
        <w:rPr>
          <w:sz w:val="26"/>
          <w:szCs w:val="26"/>
        </w:rPr>
        <w:t>При проведении проверки должны быть заслушаны пояснения составителя уведомления, в случае необходимости других специалистов и иных лиц, имеющих отношение к фактам, содержащимся в уведомлении, объективно и всесторонне рассмотрены факты и обстоятельства обращения к специалисту в целях склонения к совершению коррупционных правонарушений.</w:t>
      </w:r>
    </w:p>
    <w:p w14:paraId="5F5885E7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12. </w:t>
      </w:r>
      <w:r w:rsidRPr="004918AB">
        <w:rPr>
          <w:sz w:val="26"/>
          <w:szCs w:val="26"/>
        </w:rPr>
        <w:t>В ходе проведения проверки помимо уведомления истребуются и рассматриваются следующие материалы: должностная инструкция и характеристика на составителя уведомления, при необходимости должностные инструкции и характеристики других специалистов учреждения, имеющих отношение к фактам, содержащимся в уведомлении, иные материалы, имеющие отношение к рассматриваемым вопросам.</w:t>
      </w:r>
    </w:p>
    <w:p w14:paraId="6215EA19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13. </w:t>
      </w:r>
      <w:r w:rsidRPr="004918AB">
        <w:rPr>
          <w:sz w:val="26"/>
          <w:szCs w:val="26"/>
        </w:rPr>
        <w:t>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14:paraId="7DC2B298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14. </w:t>
      </w:r>
      <w:r w:rsidRPr="004918AB">
        <w:rPr>
          <w:sz w:val="26"/>
          <w:szCs w:val="26"/>
        </w:rPr>
        <w:t>По результатам проверки оформляется письменное заключение (далее – заключение), которое принимается простым большинством голосов присутствовавших на заседании членов комиссии по проведению проверки.</w:t>
      </w:r>
    </w:p>
    <w:p w14:paraId="314A788A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15. </w:t>
      </w:r>
      <w:r w:rsidRPr="004918AB">
        <w:rPr>
          <w:sz w:val="26"/>
          <w:szCs w:val="26"/>
        </w:rPr>
        <w:t>В заключении указываются:</w:t>
      </w:r>
    </w:p>
    <w:p w14:paraId="10FF21C6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а) состав комиссии;</w:t>
      </w:r>
    </w:p>
    <w:p w14:paraId="26BF6207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б) сроки проведения проверки;</w:t>
      </w:r>
    </w:p>
    <w:p w14:paraId="172069C2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в) составитель уведомления и обстоятельства, послужившие основанием для проведения проверки;</w:t>
      </w:r>
    </w:p>
    <w:p w14:paraId="5185E854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г) подтверждение достоверности (либо опровержение) факта, послужившего основанием для составления уведомления;</w:t>
      </w:r>
    </w:p>
    <w:p w14:paraId="192EC8D7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д) причины и обстоятельства, способствовавшие обращению в целях склонения специалиста учреждения к совершению коррупционных правонарушений;</w:t>
      </w:r>
    </w:p>
    <w:p w14:paraId="32DBB048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е) меры, рекомендуемые для разрешения сложившейся ситуации.</w:t>
      </w:r>
    </w:p>
    <w:p w14:paraId="31067B45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16. </w:t>
      </w:r>
      <w:r w:rsidRPr="004918AB">
        <w:rPr>
          <w:sz w:val="26"/>
          <w:szCs w:val="26"/>
        </w:rPr>
        <w:t>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14:paraId="60B3D9FC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bCs/>
          <w:sz w:val="26"/>
          <w:szCs w:val="26"/>
        </w:rPr>
        <w:t xml:space="preserve">17. </w:t>
      </w:r>
      <w:r w:rsidRPr="004918AB">
        <w:rPr>
          <w:sz w:val="26"/>
          <w:szCs w:val="26"/>
        </w:rPr>
        <w:t>В случае подтверждения факта обращения в целях склонения специалиста учреждения к совершению коррупционных правонарушений директор, с учетом заключения по результатам проверки, в течение двух рабочих дней принимает следующее решение:</w:t>
      </w:r>
    </w:p>
    <w:p w14:paraId="6EBE832B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а) о принятии организационных мер с целью предотвращения впредь возможности обращения в целях склонения специалиста учреждения к совершению коррупционных правонарушений;</w:t>
      </w:r>
    </w:p>
    <w:p w14:paraId="1DBAF4AC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б) об исключении возможности принятия составителем уведомления, при необходимости другими специалистами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28491B44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  <w:t>в) о незамедлительной передаче материалов проверки в правоохранительные органы.</w:t>
      </w:r>
    </w:p>
    <w:p w14:paraId="17A7BCB3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lastRenderedPageBreak/>
        <w:tab/>
      </w:r>
      <w:r w:rsidRPr="004918AB">
        <w:rPr>
          <w:b/>
          <w:bCs/>
          <w:sz w:val="26"/>
          <w:szCs w:val="26"/>
        </w:rPr>
        <w:t xml:space="preserve">18. </w:t>
      </w:r>
      <w:r w:rsidRPr="004918AB">
        <w:rPr>
          <w:sz w:val="26"/>
          <w:szCs w:val="26"/>
        </w:rPr>
        <w:t>При наличии заключения об опровержении факта обращения с целью склонения специалиста учреждения к совершению коррупционных правонарушений директор принимает решение о принятии результатов проверки к сведению.</w:t>
      </w:r>
    </w:p>
    <w:p w14:paraId="18FECCF6" w14:textId="77777777" w:rsidR="00E60705" w:rsidRPr="004918AB" w:rsidRDefault="00E60705" w:rsidP="00E60705">
      <w:pPr>
        <w:jc w:val="both"/>
        <w:rPr>
          <w:sz w:val="26"/>
          <w:szCs w:val="26"/>
        </w:rPr>
      </w:pPr>
      <w:r w:rsidRPr="004918AB">
        <w:rPr>
          <w:sz w:val="26"/>
          <w:szCs w:val="26"/>
        </w:rPr>
        <w:tab/>
      </w:r>
      <w:r w:rsidRPr="004918AB">
        <w:rPr>
          <w:b/>
          <w:sz w:val="26"/>
          <w:szCs w:val="26"/>
        </w:rPr>
        <w:t>19</w:t>
      </w:r>
      <w:r w:rsidRPr="004918AB">
        <w:rPr>
          <w:b/>
          <w:bCs/>
          <w:sz w:val="26"/>
          <w:szCs w:val="26"/>
        </w:rPr>
        <w:t xml:space="preserve">. </w:t>
      </w:r>
      <w:r w:rsidRPr="004918AB">
        <w:rPr>
          <w:sz w:val="26"/>
          <w:szCs w:val="26"/>
        </w:rPr>
        <w:t>Информация о решении, принятом директором, в течение двух рабочих дней направляется в министерство социального развития Саратовской области.</w:t>
      </w:r>
    </w:p>
    <w:p w14:paraId="0209BA1C" w14:textId="77777777" w:rsidR="00E60705" w:rsidRPr="004918AB" w:rsidRDefault="00E60705" w:rsidP="00E60705">
      <w:pPr>
        <w:jc w:val="both"/>
        <w:rPr>
          <w:sz w:val="26"/>
          <w:szCs w:val="26"/>
        </w:rPr>
      </w:pPr>
    </w:p>
    <w:p w14:paraId="07574667" w14:textId="77777777" w:rsidR="00255B17" w:rsidRDefault="00255B17">
      <w:bookmarkStart w:id="0" w:name="_GoBack"/>
      <w:bookmarkEnd w:id="0"/>
    </w:p>
    <w:sectPr w:rsidR="0025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A1"/>
    <w:rsid w:val="00255B17"/>
    <w:rsid w:val="00340CA1"/>
    <w:rsid w:val="00E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26C5-DA23-496D-995C-AA50922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"/>
    <w:basedOn w:val="a"/>
    <w:link w:val="a4"/>
    <w:qFormat/>
    <w:rsid w:val="00E60705"/>
    <w:pPr>
      <w:jc w:val="both"/>
    </w:pPr>
    <w:rPr>
      <w:rFonts w:eastAsia="Calibri"/>
      <w:color w:val="000000"/>
      <w:sz w:val="22"/>
      <w:szCs w:val="22"/>
      <w:lang w:val="en-US" w:eastAsia="en-US" w:bidi="en-US"/>
    </w:rPr>
  </w:style>
  <w:style w:type="character" w:customStyle="1" w:styleId="a4">
    <w:name w:val="Без интервала Знак Знак Знак Знак"/>
    <w:basedOn w:val="a0"/>
    <w:link w:val="a3"/>
    <w:rsid w:val="00E60705"/>
    <w:rPr>
      <w:rFonts w:ascii="Times New Roman" w:eastAsia="Calibri" w:hAnsi="Times New Roman" w:cs="Times New Roman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Марина Николаевна</dc:creator>
  <cp:keywords/>
  <dc:description/>
  <cp:lastModifiedBy>Семёнова Марина Николаевна</cp:lastModifiedBy>
  <cp:revision>2</cp:revision>
  <dcterms:created xsi:type="dcterms:W3CDTF">2018-11-19T10:52:00Z</dcterms:created>
  <dcterms:modified xsi:type="dcterms:W3CDTF">2018-11-19T10:52:00Z</dcterms:modified>
</cp:coreProperties>
</file>